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70C3C" w14:textId="12D9675E" w:rsidR="004E15CD" w:rsidRPr="0046694B" w:rsidRDefault="0046694B" w:rsidP="0046694B">
      <w:pPr>
        <w:jc w:val="center"/>
        <w:rPr>
          <w:b/>
          <w:bCs/>
        </w:rPr>
      </w:pPr>
      <w:r w:rsidRPr="0046694B">
        <w:rPr>
          <w:b/>
          <w:bCs/>
        </w:rPr>
        <w:t>Description of Additional Supplementary Files</w:t>
      </w:r>
    </w:p>
    <w:p w14:paraId="395F2C15" w14:textId="132AFE8B" w:rsidR="0046694B" w:rsidRDefault="0046694B"/>
    <w:p w14:paraId="7373D6F6" w14:textId="36C5257D" w:rsidR="0046694B" w:rsidRPr="0046694B" w:rsidRDefault="0046694B">
      <w:pPr>
        <w:rPr>
          <w:b/>
          <w:bCs/>
        </w:rPr>
      </w:pPr>
      <w:r w:rsidRPr="0046694B">
        <w:rPr>
          <w:b/>
          <w:bCs/>
        </w:rPr>
        <w:t xml:space="preserve">File name: </w:t>
      </w:r>
      <w:r w:rsidRPr="0046694B">
        <w:rPr>
          <w:b/>
          <w:bCs/>
        </w:rPr>
        <w:t>Chouaib et al - 2025 - Supplementary information</w:t>
      </w:r>
    </w:p>
    <w:p w14:paraId="443BF251" w14:textId="0072D5D8" w:rsidR="0046694B" w:rsidRDefault="0046694B">
      <w:r>
        <w:t xml:space="preserve">Description: Contains the </w:t>
      </w:r>
      <w:r w:rsidRPr="0046694B">
        <w:t>Supplementary Figures 1-15 and Supplementary Tables 1-7.</w:t>
      </w:r>
    </w:p>
    <w:p w14:paraId="50827D0F" w14:textId="77777777" w:rsidR="00EA1848" w:rsidRDefault="00EA1848"/>
    <w:p w14:paraId="0537A91D" w14:textId="45D05190" w:rsidR="0046694B" w:rsidRPr="0046694B" w:rsidRDefault="0046694B">
      <w:pPr>
        <w:rPr>
          <w:b/>
          <w:bCs/>
        </w:rPr>
      </w:pPr>
      <w:r w:rsidRPr="0046694B">
        <w:rPr>
          <w:b/>
          <w:bCs/>
        </w:rPr>
        <w:t xml:space="preserve">File Name: </w:t>
      </w:r>
      <w:r w:rsidRPr="0046694B">
        <w:rPr>
          <w:b/>
          <w:bCs/>
        </w:rPr>
        <w:t>Chouaib et al 2024 - Supplementary video 1</w:t>
      </w:r>
      <w:r w:rsidRPr="0046694B">
        <w:rPr>
          <w:b/>
          <w:bCs/>
        </w:rPr>
        <w:t>.mp4</w:t>
      </w:r>
    </w:p>
    <w:p w14:paraId="63D5C98B" w14:textId="26077689" w:rsidR="0046694B" w:rsidRDefault="0046694B">
      <w:pPr>
        <w:rPr>
          <w:sz w:val="23"/>
          <w:szCs w:val="23"/>
        </w:rPr>
      </w:pPr>
      <w:r>
        <w:rPr>
          <w:sz w:val="23"/>
          <w:szCs w:val="23"/>
        </w:rPr>
        <w:t>Exemplary video of an exocytosis event of a lytic granule visualized through pH-sensitive fluorescent cargo protein.</w:t>
      </w:r>
    </w:p>
    <w:p w14:paraId="075B3D4B" w14:textId="77777777" w:rsidR="0046694B" w:rsidRDefault="0046694B"/>
    <w:p w14:paraId="73D1CAFF" w14:textId="0B4A4138" w:rsidR="0046694B" w:rsidRPr="0046694B" w:rsidRDefault="0046694B" w:rsidP="0046694B">
      <w:pPr>
        <w:rPr>
          <w:b/>
          <w:bCs/>
        </w:rPr>
      </w:pPr>
      <w:r w:rsidRPr="0046694B">
        <w:rPr>
          <w:b/>
          <w:bCs/>
        </w:rPr>
        <w:t xml:space="preserve">File Name: Chouaib et al 2024 - Supplementary video </w:t>
      </w:r>
      <w:r w:rsidRPr="0046694B">
        <w:rPr>
          <w:b/>
          <w:bCs/>
        </w:rPr>
        <w:t>2</w:t>
      </w:r>
      <w:r w:rsidRPr="0046694B">
        <w:rPr>
          <w:b/>
          <w:bCs/>
        </w:rPr>
        <w:t>.mp4</w:t>
      </w:r>
    </w:p>
    <w:p w14:paraId="37D336D3" w14:textId="12B9E2A3" w:rsidR="0046694B" w:rsidRDefault="0046694B">
      <w:pPr>
        <w:rPr>
          <w:sz w:val="23"/>
          <w:szCs w:val="23"/>
        </w:rPr>
      </w:pPr>
      <w:r>
        <w:t>Description:</w:t>
      </w:r>
      <w:r>
        <w:t xml:space="preserve"> </w:t>
      </w:r>
      <w:r>
        <w:rPr>
          <w:sz w:val="23"/>
          <w:szCs w:val="23"/>
        </w:rPr>
        <w:t>Exemplary video of an exocytosis event of a lytic granule visualized with pH-insensitive fluorescent cargo protein.</w:t>
      </w:r>
    </w:p>
    <w:p w14:paraId="65AD138C" w14:textId="77777777" w:rsidR="0046694B" w:rsidRDefault="0046694B"/>
    <w:p w14:paraId="58D03488" w14:textId="40DA643A" w:rsidR="0046694B" w:rsidRPr="0046694B" w:rsidRDefault="0046694B" w:rsidP="0046694B">
      <w:pPr>
        <w:rPr>
          <w:b/>
          <w:bCs/>
        </w:rPr>
      </w:pPr>
      <w:r w:rsidRPr="0046694B">
        <w:rPr>
          <w:b/>
          <w:bCs/>
        </w:rPr>
        <w:t xml:space="preserve">File Name: Chouaib et al 2024 - Supplementary video </w:t>
      </w:r>
      <w:r w:rsidRPr="0046694B">
        <w:rPr>
          <w:b/>
          <w:bCs/>
        </w:rPr>
        <w:t>3</w:t>
      </w:r>
      <w:r w:rsidRPr="0046694B">
        <w:rPr>
          <w:b/>
          <w:bCs/>
        </w:rPr>
        <w:t>.mp4</w:t>
      </w:r>
    </w:p>
    <w:p w14:paraId="20FBBAC2" w14:textId="06AF3B4E" w:rsidR="0046694B" w:rsidRDefault="0046694B">
      <w:pPr>
        <w:rPr>
          <w:sz w:val="23"/>
          <w:szCs w:val="23"/>
        </w:rPr>
      </w:pPr>
      <w:r>
        <w:t>Description:</w:t>
      </w:r>
      <w:r>
        <w:t xml:space="preserve"> </w:t>
      </w:r>
      <w:r>
        <w:rPr>
          <w:sz w:val="23"/>
          <w:szCs w:val="23"/>
        </w:rPr>
        <w:t>Exemplary video of an exocytosis event of a lytic granule visualized with pH-insensitive fluorescent membrane protein.</w:t>
      </w:r>
    </w:p>
    <w:p w14:paraId="65D74309" w14:textId="77777777" w:rsidR="0046694B" w:rsidRDefault="0046694B"/>
    <w:p w14:paraId="7E6A4429" w14:textId="67E54126" w:rsidR="0046694B" w:rsidRPr="0046694B" w:rsidRDefault="0046694B" w:rsidP="0046694B">
      <w:pPr>
        <w:rPr>
          <w:b/>
          <w:bCs/>
        </w:rPr>
      </w:pPr>
      <w:r w:rsidRPr="0046694B">
        <w:rPr>
          <w:b/>
          <w:bCs/>
        </w:rPr>
        <w:t xml:space="preserve">File Name: Chouaib et al 2024 - Supplementary video </w:t>
      </w:r>
      <w:r w:rsidRPr="0046694B">
        <w:rPr>
          <w:b/>
          <w:bCs/>
        </w:rPr>
        <w:t>4</w:t>
      </w:r>
      <w:r w:rsidRPr="0046694B">
        <w:rPr>
          <w:b/>
          <w:bCs/>
        </w:rPr>
        <w:t>.mp4</w:t>
      </w:r>
    </w:p>
    <w:p w14:paraId="34BA8D77" w14:textId="3711BC44" w:rsidR="0046694B" w:rsidRDefault="0046694B">
      <w:pPr>
        <w:rPr>
          <w:sz w:val="23"/>
          <w:szCs w:val="23"/>
        </w:rPr>
      </w:pPr>
      <w:r>
        <w:t>Description:</w:t>
      </w:r>
      <w:r>
        <w:t xml:space="preserve"> </w:t>
      </w:r>
      <w:r>
        <w:rPr>
          <w:sz w:val="23"/>
          <w:szCs w:val="23"/>
        </w:rPr>
        <w:t>Exemplary video of an exocytosis event of a lytic granule visualized with pH-sensitive fluorescent membrane protein.</w:t>
      </w:r>
    </w:p>
    <w:p w14:paraId="4E8C7A05" w14:textId="77777777" w:rsidR="0046694B" w:rsidRDefault="0046694B"/>
    <w:p w14:paraId="61014FD4" w14:textId="4C370475" w:rsidR="0046694B" w:rsidRPr="0046694B" w:rsidRDefault="0046694B" w:rsidP="0046694B">
      <w:pPr>
        <w:rPr>
          <w:b/>
          <w:bCs/>
        </w:rPr>
      </w:pPr>
      <w:r w:rsidRPr="0046694B">
        <w:rPr>
          <w:b/>
          <w:bCs/>
        </w:rPr>
        <w:t xml:space="preserve">File Name: Chouaib et al 2024 - Supplementary video </w:t>
      </w:r>
      <w:r w:rsidRPr="0046694B">
        <w:rPr>
          <w:b/>
          <w:bCs/>
        </w:rPr>
        <w:t>5</w:t>
      </w:r>
      <w:r w:rsidRPr="0046694B">
        <w:rPr>
          <w:b/>
          <w:bCs/>
        </w:rPr>
        <w:t>.mp4</w:t>
      </w:r>
    </w:p>
    <w:p w14:paraId="3499FCEE" w14:textId="7351DF2F" w:rsidR="0046694B" w:rsidRDefault="0046694B">
      <w:pPr>
        <w:rPr>
          <w:sz w:val="23"/>
          <w:szCs w:val="23"/>
        </w:rPr>
      </w:pPr>
      <w:r>
        <w:t>Description:</w:t>
      </w:r>
      <w:r>
        <w:t xml:space="preserve"> </w:t>
      </w:r>
      <w:r>
        <w:rPr>
          <w:sz w:val="23"/>
          <w:szCs w:val="23"/>
        </w:rPr>
        <w:t>Exemplary video of individual synaptic transmission events between dorsal root ganglion neurons and spinal cord neurons.</w:t>
      </w:r>
    </w:p>
    <w:p w14:paraId="51A6C455" w14:textId="77777777" w:rsidR="0046694B" w:rsidRDefault="0046694B"/>
    <w:p w14:paraId="54B7D97A" w14:textId="0869AD15" w:rsidR="0046694B" w:rsidRPr="0046694B" w:rsidRDefault="0046694B">
      <w:pPr>
        <w:rPr>
          <w:b/>
          <w:bCs/>
        </w:rPr>
      </w:pPr>
      <w:r w:rsidRPr="0046694B">
        <w:rPr>
          <w:b/>
          <w:bCs/>
        </w:rPr>
        <w:t xml:space="preserve">File Name: </w:t>
      </w:r>
      <w:r w:rsidRPr="0046694B">
        <w:rPr>
          <w:b/>
          <w:bCs/>
        </w:rPr>
        <w:t>Chouaib et al - 2025 - Source Data</w:t>
      </w:r>
      <w:r w:rsidRPr="0046694B">
        <w:rPr>
          <w:b/>
          <w:bCs/>
        </w:rPr>
        <w:t>.xlsx</w:t>
      </w:r>
    </w:p>
    <w:p w14:paraId="2D466289" w14:textId="151FCFC8" w:rsidR="0046694B" w:rsidRDefault="0046694B">
      <w:r>
        <w:t xml:space="preserve">Description: </w:t>
      </w:r>
      <w:r w:rsidR="00EA1848">
        <w:t xml:space="preserve">this </w:t>
      </w:r>
      <w:r>
        <w:t>is the Source data file</w:t>
      </w:r>
    </w:p>
    <w:p w14:paraId="6A906BB9" w14:textId="41818321" w:rsidR="0046694B" w:rsidRDefault="0046694B"/>
    <w:p w14:paraId="20906A8C" w14:textId="77777777" w:rsidR="0046694B" w:rsidRDefault="0046694B"/>
    <w:sectPr w:rsidR="0046694B" w:rsidSect="004419D5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94B"/>
    <w:rsid w:val="004419D5"/>
    <w:rsid w:val="0046694B"/>
    <w:rsid w:val="004E15CD"/>
    <w:rsid w:val="00A37263"/>
    <w:rsid w:val="00AF62CB"/>
    <w:rsid w:val="00B81FB0"/>
    <w:rsid w:val="00E22313"/>
    <w:rsid w:val="00E46377"/>
    <w:rsid w:val="00EA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D5D2A"/>
  <w15:chartTrackingRefBased/>
  <w15:docId w15:val="{DA8020C3-990B-41D5-B0D0-3AB0520B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1025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Becherer</dc:creator>
  <cp:keywords/>
  <dc:description/>
  <cp:lastModifiedBy>Ute Becherer</cp:lastModifiedBy>
  <cp:revision>1</cp:revision>
  <dcterms:created xsi:type="dcterms:W3CDTF">2025-06-09T16:12:00Z</dcterms:created>
  <dcterms:modified xsi:type="dcterms:W3CDTF">2025-06-09T16:25:00Z</dcterms:modified>
</cp:coreProperties>
</file>